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8BA1F">
      <w:pPr>
        <w:keepNext w:val="0"/>
        <w:keepLines w:val="0"/>
        <w:widowControl/>
        <w:suppressLineNumbers w:val="0"/>
        <w:autoSpaceDE w:val="0"/>
        <w:autoSpaceDN w:val="0"/>
        <w:spacing w:before="0" w:beforeAutospacing="0" w:after="0" w:afterAutospacing="0" w:line="360" w:lineRule="exact"/>
        <w:ind w:left="0" w:right="0"/>
        <w:jc w:val="center"/>
        <w:textAlignment w:val="bottom"/>
        <w:rPr>
          <w:rFonts w:hint="eastAsia" w:ascii="宋体" w:hAnsi="宋体" w:eastAsia="宋体" w:cs="仿宋"/>
          <w:b w:val="0"/>
          <w:bCs w:val="0"/>
          <w:color w:val="auto"/>
          <w:kern w:val="2"/>
          <w:sz w:val="32"/>
          <w:szCs w:val="32"/>
          <w:lang w:val="en-US" w:eastAsia="zh-CN" w:bidi="ar"/>
        </w:rPr>
      </w:pPr>
    </w:p>
    <w:p w14:paraId="079120DF">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center"/>
        <w:rPr>
          <w:rFonts w:hint="eastAsia" w:ascii="微软雅黑" w:hAnsi="微软雅黑" w:eastAsia="微软雅黑" w:cs="微软雅黑"/>
          <w:b w:val="0"/>
          <w:bCs w:val="0"/>
          <w:color w:val="auto"/>
          <w:sz w:val="44"/>
          <w:szCs w:val="44"/>
          <w:lang w:val="en-US" w:eastAsia="zh-CN"/>
        </w:rPr>
      </w:pPr>
      <w:r>
        <w:rPr>
          <w:rFonts w:hint="eastAsia" w:ascii="微软雅黑" w:hAnsi="微软雅黑" w:eastAsia="微软雅黑" w:cs="微软雅黑"/>
          <w:b w:val="0"/>
          <w:bCs w:val="0"/>
          <w:color w:val="auto"/>
          <w:sz w:val="44"/>
          <w:szCs w:val="44"/>
          <w:lang w:val="en-US" w:eastAsia="zh-CN"/>
        </w:rPr>
        <w:t>土地租赁合同</w:t>
      </w:r>
    </w:p>
    <w:p w14:paraId="34E8CFEA">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0" w:firstLineChars="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出租方：北海市路港建设投资开发有限公司（以下简称甲方）</w:t>
      </w:r>
    </w:p>
    <w:p w14:paraId="615158D5">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0" w:firstLineChars="0"/>
        <w:jc w:val="both"/>
        <w:textAlignment w:val="bottom"/>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法定代表人/负责人：沈飞</w:t>
      </w:r>
    </w:p>
    <w:p w14:paraId="0FB13478">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0" w:firstLineChars="0"/>
        <w:jc w:val="both"/>
        <w:textAlignment w:val="bottom"/>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地址：北海市北海大道国际金融大厦C座4楼</w:t>
      </w:r>
    </w:p>
    <w:p w14:paraId="13088BDC">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0" w:firstLineChars="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联系人：          联系电话：</w:t>
      </w:r>
    </w:p>
    <w:p w14:paraId="11C4FFC0">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0" w:firstLineChars="0"/>
        <w:jc w:val="both"/>
        <w:textAlignment w:val="bottom"/>
        <w:rPr>
          <w:rFonts w:hint="eastAsia" w:ascii="仿宋_GB2312" w:hAnsi="仿宋_GB2312" w:eastAsia="仿宋_GB2312" w:cs="仿宋_GB2312"/>
          <w:color w:val="auto"/>
          <w:kern w:val="2"/>
          <w:sz w:val="32"/>
          <w:szCs w:val="32"/>
          <w:lang w:val="en-US" w:eastAsia="zh-CN" w:bidi="ar"/>
        </w:rPr>
      </w:pPr>
    </w:p>
    <w:p w14:paraId="56F912B4">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0" w:firstLineChars="0"/>
        <w:jc w:val="both"/>
        <w:textAlignment w:val="bottom"/>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 xml:space="preserve">承租方：                （以下简称乙方） </w:t>
      </w:r>
    </w:p>
    <w:p w14:paraId="37D999B6">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0" w:firstLineChars="0"/>
        <w:jc w:val="both"/>
        <w:textAlignment w:val="bottom"/>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法定代表人/负责人：</w:t>
      </w:r>
    </w:p>
    <w:p w14:paraId="18A6C9BE">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0" w:firstLineChars="0"/>
        <w:jc w:val="both"/>
        <w:textAlignment w:val="bottom"/>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地址：</w:t>
      </w:r>
    </w:p>
    <w:p w14:paraId="658F9543">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0" w:firstLineChars="0"/>
        <w:jc w:val="both"/>
        <w:textAlignment w:val="bottom"/>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联系人：            联系电话：</w:t>
      </w:r>
    </w:p>
    <w:p w14:paraId="21371882">
      <w:pPr>
        <w:keepNext w:val="0"/>
        <w:keepLines w:val="0"/>
        <w:pageBreakBefore w:val="0"/>
        <w:widowControl w:val="0"/>
        <w:suppressLineNumbers w:val="0"/>
        <w:kinsoku/>
        <w:wordWrap/>
        <w:overflowPunct/>
        <w:topLinePunct w:val="0"/>
        <w:bidi w:val="0"/>
        <w:adjustRightInd/>
        <w:snapToGrid/>
        <w:spacing w:beforeAutospacing="0" w:after="0" w:afterAutospacing="0" w:line="240" w:lineRule="auto"/>
        <w:ind w:left="0" w:leftChars="0" w:right="0" w:firstLine="640" w:firstLineChars="200"/>
        <w:jc w:val="both"/>
        <w:rPr>
          <w:rFonts w:hint="eastAsia" w:ascii="仿宋_GB2312" w:hAnsi="仿宋_GB2312" w:eastAsia="仿宋_GB2312" w:cs="仿宋_GB2312"/>
          <w:color w:val="auto"/>
          <w:sz w:val="32"/>
          <w:szCs w:val="32"/>
          <w:lang w:val="en-US"/>
        </w:rPr>
      </w:pPr>
    </w:p>
    <w:p w14:paraId="43C9C287">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甲、乙双方根据《中华人民共和国民法典》的法律、法规，在平等、自愿、协商一致的基础上，就土地租赁事宜签订本合同。</w:t>
      </w:r>
    </w:p>
    <w:p w14:paraId="24DB90C4">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3" w:firstLineChars="200"/>
        <w:jc w:val="both"/>
        <w:textAlignment w:val="bottom"/>
        <w:rPr>
          <w:rFonts w:hint="eastAsia" w:ascii="仿宋_GB2312" w:hAnsi="仿宋_GB2312" w:eastAsia="仿宋_GB2312" w:cs="仿宋_GB2312"/>
          <w:b/>
          <w:bCs w:val="0"/>
          <w:color w:val="auto"/>
          <w:sz w:val="32"/>
          <w:szCs w:val="32"/>
          <w:lang w:val="en-US"/>
        </w:rPr>
      </w:pPr>
      <w:r>
        <w:rPr>
          <w:rFonts w:hint="eastAsia" w:ascii="仿宋_GB2312" w:hAnsi="仿宋_GB2312" w:eastAsia="仿宋_GB2312" w:cs="仿宋_GB2312"/>
          <w:b/>
          <w:bCs w:val="0"/>
          <w:color w:val="auto"/>
          <w:kern w:val="2"/>
          <w:sz w:val="32"/>
          <w:szCs w:val="32"/>
          <w:lang w:val="en-US" w:eastAsia="zh-CN" w:bidi="ar"/>
        </w:rPr>
        <w:t xml:space="preserve">第一条 租赁标的 </w:t>
      </w:r>
    </w:p>
    <w:p w14:paraId="764C9CA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1.1 甲方同意将其有权出租的位于北海市铁山港区四号路以东、纬七路以北积为</w:t>
      </w:r>
      <w:r>
        <w:rPr>
          <w:rFonts w:hint="eastAsia" w:ascii="仿宋_GB2312" w:hAnsi="仿宋_GB2312" w:eastAsia="仿宋_GB2312" w:cs="仿宋_GB2312"/>
          <w:sz w:val="32"/>
          <w:szCs w:val="32"/>
          <w:lang w:val="en-US" w:eastAsia="zh-CN"/>
        </w:rPr>
        <w:t>11990.078</w:t>
      </w:r>
      <w:r>
        <w:rPr>
          <w:rFonts w:hint="eastAsia" w:ascii="仿宋_GB2312" w:hAnsi="仿宋_GB2312" w:eastAsia="仿宋_GB2312" w:cs="仿宋_GB2312"/>
          <w:color w:val="auto"/>
          <w:kern w:val="2"/>
          <w:sz w:val="32"/>
          <w:szCs w:val="32"/>
          <w:lang w:val="en-US" w:eastAsia="zh-CN" w:bidi="ar"/>
        </w:rPr>
        <w:t>㎡的土地(以下简称“租赁土地”，土地四至见附件《租赁土地平面图》)租赁给乙方。乙方确认已对租赁土地的现状（包括但不限于地形、地貌、周边环境、现有附着物、权属边界、权属手续等）进行了充分勘察和了解，自愿接受该土地现状并签订本合同，甲方无需对土地现状承担额外说明或整改义务。</w:t>
      </w:r>
    </w:p>
    <w:p w14:paraId="5C1760C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leftChars="0" w:right="0" w:firstLine="640" w:firstLineChars="200"/>
        <w:jc w:val="both"/>
        <w:textAlignment w:val="auto"/>
        <w:rPr>
          <w:rFonts w:hint="default" w:ascii="仿宋_GB2312" w:hAnsi="仿宋_GB2312" w:eastAsia="仿宋_GB2312" w:cs="仿宋_GB2312"/>
          <w:b/>
          <w:bCs w:val="0"/>
          <w:color w:val="auto"/>
          <w:sz w:val="32"/>
          <w:szCs w:val="32"/>
          <w:lang w:val="en-US"/>
        </w:rPr>
      </w:pPr>
      <w:r>
        <w:rPr>
          <w:rFonts w:hint="eastAsia" w:ascii="仿宋_GB2312" w:hAnsi="仿宋_GB2312" w:eastAsia="仿宋_GB2312" w:cs="仿宋_GB2312"/>
          <w:color w:val="auto"/>
          <w:kern w:val="2"/>
          <w:sz w:val="32"/>
          <w:szCs w:val="32"/>
          <w:lang w:val="en-US" w:eastAsia="zh-CN" w:bidi="ar"/>
        </w:rPr>
        <w:t>1.2 乙方应严格遵守国家及地方现行相关法律法规、规章及政策要求，合法合规使用租赁土地。</w:t>
      </w:r>
    </w:p>
    <w:p w14:paraId="34A6BE01">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3" w:firstLineChars="200"/>
        <w:jc w:val="both"/>
        <w:textAlignment w:val="bottom"/>
        <w:rPr>
          <w:rFonts w:hint="default" w:ascii="仿宋_GB2312" w:hAnsi="仿宋_GB2312" w:eastAsia="仿宋_GB2312" w:cs="仿宋_GB2312"/>
          <w:b/>
          <w:bCs w:val="0"/>
          <w:color w:val="auto"/>
          <w:sz w:val="32"/>
          <w:szCs w:val="32"/>
          <w:lang w:val="en-US"/>
        </w:rPr>
      </w:pPr>
      <w:r>
        <w:rPr>
          <w:rFonts w:hint="eastAsia" w:ascii="仿宋_GB2312" w:hAnsi="仿宋_GB2312" w:eastAsia="仿宋_GB2312" w:cs="仿宋_GB2312"/>
          <w:b/>
          <w:bCs w:val="0"/>
          <w:color w:val="auto"/>
          <w:kern w:val="2"/>
          <w:sz w:val="32"/>
          <w:szCs w:val="32"/>
          <w:lang w:val="en-US" w:eastAsia="zh-CN" w:bidi="ar"/>
        </w:rPr>
        <w:t>第二条 租赁期、租金、保证金及支付方式</w:t>
      </w:r>
    </w:p>
    <w:p w14:paraId="59B54957">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2.1 租用期限为5年，自2025年XX月XX日起至2030年XX月XX日止。</w:t>
      </w:r>
    </w:p>
    <w:p w14:paraId="4CC93BAD">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2.2 土地每平方米含税月租金为人民币大写零元叁角肆分（小写：0.34元/㎡/月），年总租金（含税）为人民币肆万捌仟玖佰贰拾肆元整（小写：￥</w:t>
      </w:r>
      <w:r>
        <w:rPr>
          <w:rFonts w:hint="eastAsia" w:ascii="仿宋_GB2312" w:hAnsi="仿宋_GB2312" w:eastAsia="仿宋_GB2312" w:cs="仿宋_GB2312"/>
          <w:sz w:val="32"/>
          <w:szCs w:val="32"/>
          <w:lang w:val="en-US" w:eastAsia="zh-CN"/>
        </w:rPr>
        <w:t>48924</w:t>
      </w:r>
      <w:r>
        <w:rPr>
          <w:rFonts w:hint="eastAsia" w:ascii="仿宋_GB2312" w:hAnsi="仿宋_GB2312" w:eastAsia="仿宋_GB2312" w:cs="仿宋_GB2312"/>
          <w:color w:val="auto"/>
          <w:kern w:val="2"/>
          <w:sz w:val="32"/>
          <w:szCs w:val="32"/>
          <w:lang w:val="en-US" w:eastAsia="zh-CN" w:bidi="ar"/>
        </w:rPr>
        <w:t>‬‬元）。</w:t>
      </w:r>
    </w:p>
    <w:p w14:paraId="4DEF1B34">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 xml:space="preserve">2.3 </w:t>
      </w:r>
      <w:bookmarkStart w:id="0" w:name="_Hlk74213286"/>
      <w:r>
        <w:rPr>
          <w:rFonts w:hint="eastAsia" w:ascii="仿宋_GB2312" w:hAnsi="仿宋_GB2312" w:eastAsia="仿宋_GB2312" w:cs="仿宋_GB2312"/>
          <w:color w:val="auto"/>
          <w:kern w:val="2"/>
          <w:sz w:val="32"/>
          <w:szCs w:val="32"/>
          <w:lang w:val="en-US" w:eastAsia="zh-CN" w:bidi="ar"/>
        </w:rPr>
        <w:t>合同签订后15个工作日内，乙方一次性支付第一年度含税租金人民币肆万捌仟玖佰贰拾肆元整（小写：￥</w:t>
      </w:r>
      <w:r>
        <w:rPr>
          <w:rFonts w:hint="eastAsia" w:ascii="仿宋_GB2312" w:hAnsi="仿宋_GB2312" w:eastAsia="仿宋_GB2312" w:cs="仿宋_GB2312"/>
          <w:sz w:val="32"/>
          <w:szCs w:val="32"/>
          <w:lang w:val="en-US" w:eastAsia="zh-CN"/>
        </w:rPr>
        <w:t>48924</w:t>
      </w:r>
      <w:r>
        <w:rPr>
          <w:rFonts w:hint="eastAsia" w:ascii="仿宋_GB2312" w:hAnsi="仿宋_GB2312" w:eastAsia="仿宋_GB2312" w:cs="仿宋_GB2312"/>
          <w:color w:val="auto"/>
          <w:kern w:val="2"/>
          <w:sz w:val="32"/>
          <w:szCs w:val="32"/>
          <w:lang w:val="en-US" w:eastAsia="zh-CN" w:bidi="ar"/>
        </w:rPr>
        <w:t>‬‬元）。后续每年度含税租金，乙方应于上一租赁年度届满前30个工作日内一次性支付至甲方指定账户。甲方在收到含税租金后的10个工作日内向乙方提供符合国家规定的发票。若甲方开具的发票不符合国家规定，导致乙方无法正常抵扣税款或产生其他损失的，甲方需在乙方通知后5个工作日内重新开具合格发票，并赔偿乙方因此产生的税款损失及其他直接费用。</w:t>
      </w:r>
    </w:p>
    <w:p w14:paraId="07774C3A">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default" w:ascii="仿宋_GB2312" w:hAnsi="仿宋_GB2312" w:eastAsia="仿宋_GB2312" w:cs="仿宋_GB2312"/>
          <w:color w:val="auto"/>
          <w:kern w:val="2"/>
          <w:sz w:val="32"/>
          <w:szCs w:val="32"/>
          <w:lang w:val="en-US" w:eastAsia="zh-CN" w:bidi="ar"/>
        </w:rPr>
      </w:pPr>
      <w:bookmarkStart w:id="2" w:name="_GoBack"/>
      <w:r>
        <w:rPr>
          <w:rFonts w:hint="eastAsia" w:ascii="仿宋_GB2312" w:hAnsi="仿宋_GB2312" w:eastAsia="仿宋_GB2312" w:cs="仿宋_GB2312"/>
          <w:color w:val="auto"/>
          <w:kern w:val="2"/>
          <w:sz w:val="32"/>
          <w:szCs w:val="32"/>
          <w:lang w:val="en-US" w:eastAsia="zh-CN" w:bidi="ar"/>
        </w:rPr>
        <w:t>2.4 为保证本租赁合同的全面履行，在签订本租赁合同时，双方约定，由乙方支付给甲方押金伍仟元整（小写：5000元）。当本合同期限届满，或发生第7.3条、第7.5条及第九条约定的情形时，在乙方结清所有应付款项后，甲方应将押金无息退还给丁方。</w:t>
      </w:r>
    </w:p>
    <w:bookmarkEnd w:id="2"/>
    <w:p w14:paraId="40FBCFBA">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2.5 甲方收款账户</w:t>
      </w:r>
    </w:p>
    <w:p w14:paraId="46CE648A">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 xml:space="preserve">户    名：北海市路港建设投资开发有限公司 </w:t>
      </w:r>
    </w:p>
    <w:bookmarkEnd w:id="0"/>
    <w:p w14:paraId="0FFF5DF1">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开户银行：中国银行北海分行</w:t>
      </w:r>
    </w:p>
    <w:p w14:paraId="3E6D0BAC">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账    号：614557493618</w:t>
      </w:r>
    </w:p>
    <w:p w14:paraId="5C9EE5E3">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 xml:space="preserve">纳税人识别号：91450500796846430W       </w:t>
      </w:r>
    </w:p>
    <w:p w14:paraId="1490FEA7">
      <w:pPr>
        <w:keepNext w:val="0"/>
        <w:keepLines w:val="0"/>
        <w:pageBreakBefore w:val="0"/>
        <w:widowControl w:val="0"/>
        <w:suppressLineNumbers w:val="0"/>
        <w:kinsoku/>
        <w:wordWrap/>
        <w:overflowPunct/>
        <w:topLinePunct w:val="0"/>
        <w:bidi w:val="0"/>
        <w:adjustRightInd/>
        <w:snapToGrid/>
        <w:spacing w:beforeAutospacing="0" w:after="0" w:afterAutospacing="0" w:line="240" w:lineRule="auto"/>
        <w:ind w:left="0" w:leftChars="0" w:right="0" w:firstLine="643" w:firstLineChars="200"/>
        <w:jc w:val="both"/>
        <w:rPr>
          <w:rFonts w:hint="eastAsia" w:ascii="仿宋_GB2312" w:hAnsi="仿宋_GB2312" w:eastAsia="仿宋_GB2312" w:cs="仿宋_GB2312"/>
          <w:b/>
          <w:bCs w:val="0"/>
          <w:color w:val="auto"/>
          <w:sz w:val="32"/>
          <w:szCs w:val="32"/>
          <w:lang w:val="en-US"/>
        </w:rPr>
      </w:pPr>
      <w:r>
        <w:rPr>
          <w:rFonts w:hint="eastAsia" w:ascii="仿宋_GB2312" w:hAnsi="仿宋_GB2312" w:eastAsia="仿宋_GB2312" w:cs="仿宋_GB2312"/>
          <w:b/>
          <w:bCs w:val="0"/>
          <w:color w:val="auto"/>
          <w:kern w:val="2"/>
          <w:sz w:val="32"/>
          <w:szCs w:val="32"/>
          <w:lang w:val="en-US" w:eastAsia="zh-CN" w:bidi="ar"/>
        </w:rPr>
        <w:t>第三条 办公场所用水用电</w:t>
      </w:r>
    </w:p>
    <w:p w14:paraId="06D3A775">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乙方自行联系当地供电部门及自来水公司接引水电并安装独立缴费的水表、电表，接水电费用和租赁期内发生的水电费由乙方承担，乙方自行与当地供电部门及自来水公司直接结算。</w:t>
      </w:r>
    </w:p>
    <w:p w14:paraId="7A18FDED">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3" w:firstLineChars="200"/>
        <w:jc w:val="both"/>
        <w:textAlignment w:val="bottom"/>
        <w:rPr>
          <w:rFonts w:hint="eastAsia" w:ascii="仿宋_GB2312" w:hAnsi="仿宋_GB2312" w:eastAsia="仿宋_GB2312" w:cs="仿宋_GB2312"/>
          <w:b/>
          <w:bCs w:val="0"/>
          <w:color w:val="auto"/>
          <w:sz w:val="32"/>
          <w:szCs w:val="32"/>
          <w:lang w:val="en-US"/>
        </w:rPr>
      </w:pPr>
      <w:r>
        <w:rPr>
          <w:rFonts w:hint="eastAsia" w:ascii="仿宋_GB2312" w:hAnsi="仿宋_GB2312" w:eastAsia="仿宋_GB2312" w:cs="仿宋_GB2312"/>
          <w:b/>
          <w:bCs w:val="0"/>
          <w:color w:val="auto"/>
          <w:kern w:val="2"/>
          <w:sz w:val="32"/>
          <w:szCs w:val="32"/>
          <w:lang w:val="en-US" w:eastAsia="zh-CN" w:bidi="ar"/>
        </w:rPr>
        <w:t>第四条 甲方的权利和义务</w:t>
      </w:r>
    </w:p>
    <w:p w14:paraId="2E090ADF">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4.1 甲方有权依法获得土地租金，在乙方违约的情况下有权追究乙方责任并要求赔偿损失，有权解除合同、收回土地。</w:t>
      </w:r>
    </w:p>
    <w:p w14:paraId="2415AA18">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4.2 甲方保证有权处分该租赁土地，该租赁土地无任何纠纷。</w:t>
      </w:r>
    </w:p>
    <w:p w14:paraId="2E440591">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4.3 收到租金后，甲方应保证乙方用地及施工的顺利进行，不得以任何非不可抗力理由拒绝乙方使用租赁土地。</w:t>
      </w:r>
    </w:p>
    <w:p w14:paraId="6B27E0D6">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3" w:firstLineChars="200"/>
        <w:jc w:val="both"/>
        <w:textAlignment w:val="bottom"/>
        <w:rPr>
          <w:rFonts w:hint="eastAsia" w:ascii="仿宋_GB2312" w:hAnsi="仿宋_GB2312" w:eastAsia="仿宋_GB2312" w:cs="仿宋_GB2312"/>
          <w:b/>
          <w:bCs w:val="0"/>
          <w:color w:val="auto"/>
          <w:sz w:val="32"/>
          <w:szCs w:val="32"/>
          <w:lang w:val="en-US"/>
        </w:rPr>
      </w:pPr>
      <w:r>
        <w:rPr>
          <w:rFonts w:hint="eastAsia" w:ascii="仿宋_GB2312" w:hAnsi="仿宋_GB2312" w:eastAsia="仿宋_GB2312" w:cs="仿宋_GB2312"/>
          <w:b/>
          <w:bCs w:val="0"/>
          <w:color w:val="auto"/>
          <w:kern w:val="2"/>
          <w:sz w:val="32"/>
          <w:szCs w:val="32"/>
          <w:lang w:val="en-US" w:eastAsia="zh-CN" w:bidi="ar"/>
        </w:rPr>
        <w:t>第五条 乙方的权利和义务</w:t>
      </w:r>
    </w:p>
    <w:p w14:paraId="6B8BDF9D">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5.1 乙方应按本合同第2.3款约定的时间及金额支付每年度租金。</w:t>
      </w:r>
    </w:p>
    <w:p w14:paraId="5356D67F">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5.2 乙方应依法依规使用土地，因乙方原因造成租赁土地损害的，由乙方负责恢复原状，所需费用由乙方承担。</w:t>
      </w:r>
    </w:p>
    <w:p w14:paraId="62CE6AC7">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default"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5.3 乙方在租赁土地上进行建设前，应自行向相关行政主管部门申请办理相关建设审批手续，并承担办理过程中产生的全部费用。因乙方未办理或未办齐报建手续擅自开工建设，或因报建手续瑕疵被行政主管部门责令停工、罚款、拆除建筑物，或给甲方、第三方造成财产损失、人身损害的，均由乙方自行承担全部责任（包括但不限于缴纳罚款、拆除费用、赔偿甲方及第三方损失等）。若因此导致甲方被行政主管部门追责或产生其他损失，乙方应在甲方通知后15个工作日内足额赔偿。</w:t>
      </w:r>
    </w:p>
    <w:p w14:paraId="5ED81F65">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5.4 乙方应按照规定做好租赁土地内投建物品监护和消防安全等工作，乙方租用土地期间，租用土地内发生的安全事故（包括但不限于火灾、人员伤亡、财产损失）由乙方负责。</w:t>
      </w:r>
    </w:p>
    <w:p w14:paraId="2AED5336">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strike/>
          <w:dstrike w:val="0"/>
          <w:color w:val="auto"/>
          <w:sz w:val="32"/>
          <w:szCs w:val="32"/>
          <w:lang w:val="en-US"/>
        </w:rPr>
      </w:pPr>
      <w:r>
        <w:rPr>
          <w:rFonts w:hint="eastAsia" w:ascii="仿宋_GB2312" w:hAnsi="仿宋_GB2312" w:eastAsia="仿宋_GB2312" w:cs="仿宋_GB2312"/>
          <w:color w:val="auto"/>
          <w:kern w:val="2"/>
          <w:sz w:val="32"/>
          <w:szCs w:val="32"/>
          <w:lang w:val="en-US" w:eastAsia="zh-CN" w:bidi="ar"/>
        </w:rPr>
        <w:t>5.5 租期届满后，同等条件下乙方享有优先承租权。乙方要求继续租赁的，应当在租赁期满15天前书面通知甲方，甲方应在收到乙方通知后一个月内明确答复。</w:t>
      </w:r>
    </w:p>
    <w:p w14:paraId="3C7C7B6E">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3" w:firstLineChars="200"/>
        <w:jc w:val="both"/>
        <w:textAlignment w:val="bottom"/>
        <w:rPr>
          <w:rFonts w:hint="eastAsia" w:ascii="仿宋_GB2312" w:hAnsi="仿宋_GB2312" w:eastAsia="仿宋_GB2312" w:cs="仿宋_GB2312"/>
          <w:b/>
          <w:bCs w:val="0"/>
          <w:color w:val="auto"/>
          <w:sz w:val="32"/>
          <w:szCs w:val="32"/>
          <w:lang w:val="en-US"/>
        </w:rPr>
      </w:pPr>
      <w:r>
        <w:rPr>
          <w:rFonts w:hint="eastAsia" w:ascii="仿宋_GB2312" w:hAnsi="仿宋_GB2312" w:eastAsia="仿宋_GB2312" w:cs="仿宋_GB2312"/>
          <w:b/>
          <w:bCs w:val="0"/>
          <w:color w:val="auto"/>
          <w:kern w:val="2"/>
          <w:sz w:val="32"/>
          <w:szCs w:val="32"/>
          <w:lang w:val="en-US" w:eastAsia="zh-CN" w:bidi="ar"/>
        </w:rPr>
        <w:t>第六条 违约责任</w:t>
      </w:r>
    </w:p>
    <w:p w14:paraId="08C7B1EF">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6.1 任何一方未按本合同约定履行的均视为违约，违约方应向对方支付当年度租金20%的违约金；违约金不足以弥补对方损失的，应增加赔偿（损失范围包括但不限于当期租金利息&lt;按全国银行间同业拆借中心公布的贷款市场报价利率LPR计算&gt;、前期规划设计费、建设投入、停工损失、律师费、诉讼费、保全费、鉴定费等实际支出及可预期利益损失）。</w:t>
      </w:r>
    </w:p>
    <w:p w14:paraId="2C8292AF">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6.2 乙方逾期支付租金的，每逾期1个工作日，应按当期应付未付租金的0.5%向甲方支付逾期违约金；逾期超过30个工作日的，甲方有权解除合同，收回租赁土地，并要求乙方支付当年度租金20%的违约金，同时赔偿甲方因乙方逾期付款产生的损失（包括但不限于租金利息、催收费用等）。</w:t>
      </w:r>
    </w:p>
    <w:p w14:paraId="0A59DC39">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6.3 甲方保证租赁土地无产权或其他权利纠纷，若出现用地纠纷和非甲方不可控制原因导致乙方无法正常使用租赁土地的情形，甲方负责在接到乙方书面通知之日起30日内协调处理完毕；甲方逾期无法解决的，视为甲方违约。如甲方违约，乙方有权解除合同，并要求甲方退还已支付的当年度未使用期间的租金。</w:t>
      </w:r>
    </w:p>
    <w:p w14:paraId="74A1A64A">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黑体" w:hAnsi="黑体" w:eastAsia="黑体" w:cs="黑体"/>
          <w:color w:val="auto"/>
          <w:kern w:val="2"/>
          <w:sz w:val="32"/>
          <w:szCs w:val="32"/>
          <w:lang w:val="en-US" w:eastAsia="zh-CN" w:bidi="ar"/>
        </w:rPr>
      </w:pPr>
      <w:r>
        <w:rPr>
          <w:rFonts w:hint="eastAsia" w:ascii="黑体" w:hAnsi="黑体" w:eastAsia="黑体" w:cs="黑体"/>
          <w:color w:val="auto"/>
          <w:kern w:val="2"/>
          <w:sz w:val="32"/>
          <w:szCs w:val="32"/>
          <w:lang w:val="en-US" w:eastAsia="zh-CN" w:bidi="ar"/>
        </w:rPr>
        <w:t xml:space="preserve">第七条 </w:t>
      </w:r>
      <w:bookmarkStart w:id="1" w:name="_Toc3511"/>
      <w:r>
        <w:rPr>
          <w:rFonts w:hint="eastAsia" w:ascii="黑体" w:hAnsi="黑体" w:eastAsia="黑体" w:cs="黑体"/>
          <w:color w:val="auto"/>
          <w:kern w:val="2"/>
          <w:sz w:val="32"/>
          <w:szCs w:val="32"/>
          <w:lang w:val="en-US" w:eastAsia="zh-CN" w:bidi="ar"/>
        </w:rPr>
        <w:t>合同变更与解除</w:t>
      </w:r>
      <w:bookmarkEnd w:id="1"/>
    </w:p>
    <w:p w14:paraId="10B1953E">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7.1 双方协商一致，可变更本合同。变更合同应采用书面形式。</w:t>
      </w:r>
    </w:p>
    <w:p w14:paraId="79C2DF84">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7.2 在租赁期间，若乙方因自身原因需提前解除本合同的，应提前三十（30）日以书面形式通知甲方，并提交解除合同申请。甲方在收到乙方书面通知及申请后，有权要求乙方支付相当于一（1）个月租金金额的违约金，作为因乙方提前解除合同给甲方造成的损失的补偿。若乙方未按照前款规定提前通知甲方并办理解除合同手续的，甲方有权要求乙方支付相当于两（2）个月租金金额的违约金。</w:t>
      </w:r>
    </w:p>
    <w:p w14:paraId="1E7A3A02">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7.3 在租赁期间，有下列情形之一的，本合同解除，甲乙双方互不承担责任，乙方应在本合同终止或合同解除之日起十五（15）日内，将承租土地交还甲方，并应负责清理土地并恢复原貌，甲方应退回剩余未到期部分租金给乙方。对未经甲方书面同意留存的物品及建筑物，视为乙方放弃其所有权，甲方有权自行处置。乙方逾期交还土地的，逾期期间，应向甲方支付相当于年租金20%的土地占用费：</w:t>
      </w:r>
    </w:p>
    <w:p w14:paraId="38B7FE35">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（1）该土地的使用权被依法提前收回的；</w:t>
      </w:r>
    </w:p>
    <w:p w14:paraId="5CC770EF">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（2）该土地因社会公共利益或城市建设需要被依法征收的；</w:t>
      </w:r>
    </w:p>
    <w:p w14:paraId="7AE364B6">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（3）该土地因北海市人民政府招商引资需要提前收回的；</w:t>
      </w:r>
    </w:p>
    <w:p w14:paraId="05A9A0C2">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（4）该土地因甲方项目建设需要提前收回的；</w:t>
      </w:r>
    </w:p>
    <w:p w14:paraId="5A3EC554">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（5）其他政策性因素影响。</w:t>
      </w:r>
    </w:p>
    <w:p w14:paraId="089FC9E8">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7.4 除法律另有规定及本合同另有约定外，有下列情形之一的，甲方有权单方解除本合同，并以书面形式通知乙方：</w:t>
      </w:r>
    </w:p>
    <w:p w14:paraId="2F577AC0">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（1）未按约定向甲方足额交纳租金、承租履约保证金或办理租赁标的移交手续的。</w:t>
      </w:r>
    </w:p>
    <w:p w14:paraId="0B00E520">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（2）未经甲方书面同意，擅自将该土地转租、转让、转借他人或调换使用；</w:t>
      </w:r>
    </w:p>
    <w:p w14:paraId="00BB7939">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（3）利用该土地从事非法活动的；</w:t>
      </w:r>
    </w:p>
    <w:p w14:paraId="1A15544E">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（4）擅自改变土地使用用途的；</w:t>
      </w:r>
    </w:p>
    <w:p w14:paraId="36AC6122">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（5）法律、法规规定或本合同约定的其他情形。</w:t>
      </w:r>
    </w:p>
    <w:p w14:paraId="38DF5062">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7.5 除法律另有规定及本合同另有约定外，有下列情形之一的，乙方有权单方解除本合同，并以书面形式通知甲方：</w:t>
      </w:r>
    </w:p>
    <w:p w14:paraId="54D061A2">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（1）甲方存在违反本合同约定的行为，在收到乙方书面通知三十（30）日内仍不能采取补救措施及行动时；</w:t>
      </w:r>
    </w:p>
    <w:p w14:paraId="37ED54DC">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（2）租赁土地存在重大缺陷或其他不符合合同约定的情况的；</w:t>
      </w:r>
    </w:p>
    <w:p w14:paraId="4372C668">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（3）非因乙方原因导致租赁土地部分或者全部破坏，致使不能实现合同目的的。</w:t>
      </w:r>
    </w:p>
    <w:p w14:paraId="39F93872">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（4）租赁土地危及乙方及其员工的安全或者健康。</w:t>
      </w:r>
    </w:p>
    <w:p w14:paraId="6F7D3B26">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7.6 乙方应在本合同解除后十五（15）日内返还租赁土地，并将租赁土地及其附属设施恢复至原状。若乙方未能按期恢复原状，甲方有权自行委托第三方进行恢复，因此产生的全部费用由乙方承担。</w:t>
      </w:r>
    </w:p>
    <w:p w14:paraId="6AEF6EC0">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3" w:firstLineChars="200"/>
        <w:jc w:val="both"/>
        <w:textAlignment w:val="bottom"/>
        <w:rPr>
          <w:rFonts w:hint="eastAsia" w:ascii="仿宋_GB2312" w:hAnsi="仿宋_GB2312" w:eastAsia="仿宋_GB2312" w:cs="仿宋_GB2312"/>
          <w:b/>
          <w:bCs w:val="0"/>
          <w:color w:val="auto"/>
          <w:sz w:val="32"/>
          <w:szCs w:val="32"/>
          <w:lang w:val="en-US"/>
        </w:rPr>
      </w:pPr>
      <w:r>
        <w:rPr>
          <w:rFonts w:hint="eastAsia" w:ascii="仿宋_GB2312" w:hAnsi="仿宋_GB2312" w:eastAsia="仿宋_GB2312" w:cs="仿宋_GB2312"/>
          <w:b/>
          <w:bCs w:val="0"/>
          <w:color w:val="auto"/>
          <w:kern w:val="2"/>
          <w:sz w:val="32"/>
          <w:szCs w:val="32"/>
          <w:lang w:val="en-US" w:eastAsia="zh-CN" w:bidi="ar"/>
        </w:rPr>
        <w:t>第八条 争议解决</w:t>
      </w:r>
    </w:p>
    <w:p w14:paraId="2AE22AA2">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8.1 所有与合同履行有关的争议均需由双方友好协商解决，如果双方协商不成或调解无效，则通过以下第[ 2 ]种方式解决。</w:t>
      </w:r>
    </w:p>
    <w:p w14:paraId="5EBD7A90">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 xml:space="preserve">（1）提交北海仲裁委员会按照其仲裁程序和规则进行仲裁。 </w:t>
      </w:r>
    </w:p>
    <w:p w14:paraId="5134E228">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（2）在租赁物所在地人民法院提起诉讼。</w:t>
      </w:r>
    </w:p>
    <w:p w14:paraId="458E4CE9">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8.2 纠纷处理期间，除双方有争议的部分外，合同其他部分应当继续有效。</w:t>
      </w:r>
    </w:p>
    <w:p w14:paraId="1FD53775">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3" w:firstLineChars="200"/>
        <w:jc w:val="both"/>
        <w:textAlignment w:val="bottom"/>
        <w:rPr>
          <w:rFonts w:hint="eastAsia" w:ascii="仿宋_GB2312" w:hAnsi="仿宋_GB2312" w:eastAsia="仿宋_GB2312" w:cs="仿宋_GB2312"/>
          <w:b/>
          <w:bCs w:val="0"/>
          <w:color w:val="auto"/>
          <w:sz w:val="32"/>
          <w:szCs w:val="32"/>
          <w:lang w:val="en-US"/>
        </w:rPr>
      </w:pPr>
      <w:r>
        <w:rPr>
          <w:rFonts w:hint="eastAsia" w:ascii="仿宋_GB2312" w:hAnsi="仿宋_GB2312" w:eastAsia="仿宋_GB2312" w:cs="仿宋_GB2312"/>
          <w:b/>
          <w:bCs w:val="0"/>
          <w:color w:val="auto"/>
          <w:kern w:val="2"/>
          <w:sz w:val="32"/>
          <w:szCs w:val="32"/>
          <w:lang w:val="en-US" w:eastAsia="zh-CN" w:bidi="ar"/>
        </w:rPr>
        <w:t>第九条 其他</w:t>
      </w:r>
    </w:p>
    <w:p w14:paraId="3C0B833C">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contextualSpacing/>
        <w:textAlignment w:val="bottom"/>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rPr>
        <w:t xml:space="preserve">.1 </w:t>
      </w:r>
      <w:r>
        <w:rPr>
          <w:rFonts w:hint="eastAsia" w:ascii="仿宋_GB2312" w:hAnsi="仿宋_GB2312" w:eastAsia="仿宋_GB2312" w:cs="仿宋_GB2312"/>
          <w:color w:val="auto"/>
          <w:sz w:val="32"/>
          <w:szCs w:val="32"/>
          <w:lang w:eastAsia="zh-CN"/>
        </w:rPr>
        <w:t>因国家建设、城市管理及其他社会公共利益的需要导致土地被征用致使合同无法继续履行的，本合同自动终止且双方互不承担违约责任，甲方应退回剩余未到期部分租金给乙方。</w:t>
      </w:r>
    </w:p>
    <w:p w14:paraId="5D691B7D">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contextualSpacing/>
        <w:textAlignment w:val="bottom"/>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9.2 本合同所称“不可抗力”，是指不能预见、不能避免且不能克服的客观情况，具体包括但不限于：地震、台风、洪水、海啸等自然灾害，以及政府部门依法发布的征收决定、禁令、规划调整等政策性文件；不包括因甲方自身经营纠纷或管理不当导致的情况。</w:t>
      </w:r>
    </w:p>
    <w:p w14:paraId="2FAFF766">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contextualSpacing/>
        <w:textAlignment w:val="bottom"/>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9.3 </w:t>
      </w:r>
      <w:r>
        <w:rPr>
          <w:rFonts w:hint="eastAsia" w:ascii="仿宋_GB2312" w:hAnsi="仿宋_GB2312" w:eastAsia="仿宋_GB2312" w:cs="仿宋_GB2312"/>
          <w:color w:val="auto"/>
          <w:sz w:val="32"/>
          <w:szCs w:val="32"/>
          <w:lang w:eastAsia="zh-CN"/>
        </w:rPr>
        <w:t>租赁期内，如土地被抵押、查封的，甲方应在抵押、查封登记完成后3个工作日内以书面形式告知乙方（需附抵押合同、查封裁定书等相关文件复印件）；如因此影响或可能影响乙方对土地正常使用的，乙方有权解除本合同，甲方并应退回乙方已支付的当年度未使用期间的租金。</w:t>
      </w:r>
    </w:p>
    <w:p w14:paraId="0236266E">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contextualSpacing/>
        <w:textAlignment w:val="bottom"/>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9.4 </w:t>
      </w:r>
      <w:r>
        <w:rPr>
          <w:rFonts w:hint="eastAsia" w:ascii="仿宋_GB2312" w:hAnsi="仿宋_GB2312" w:eastAsia="仿宋_GB2312" w:cs="仿宋_GB2312"/>
          <w:color w:val="auto"/>
          <w:sz w:val="32"/>
          <w:szCs w:val="32"/>
          <w:lang w:eastAsia="zh-CN"/>
        </w:rPr>
        <w:t>本合同一式</w:t>
      </w:r>
      <w:r>
        <w:rPr>
          <w:rFonts w:hint="eastAsia" w:ascii="仿宋_GB2312" w:hAnsi="仿宋_GB2312" w:eastAsia="仿宋_GB2312" w:cs="仿宋_GB2312"/>
          <w:color w:val="auto"/>
          <w:sz w:val="32"/>
          <w:szCs w:val="32"/>
          <w:lang w:val="en-US" w:eastAsia="zh-CN"/>
        </w:rPr>
        <w:t>肆</w:t>
      </w:r>
      <w:r>
        <w:rPr>
          <w:rFonts w:hint="eastAsia" w:ascii="仿宋_GB2312" w:hAnsi="仿宋_GB2312" w:eastAsia="仿宋_GB2312" w:cs="仿宋_GB2312"/>
          <w:color w:val="auto"/>
          <w:sz w:val="32"/>
          <w:szCs w:val="32"/>
          <w:lang w:eastAsia="zh-CN"/>
        </w:rPr>
        <w:t>份，甲乙双方各执</w:t>
      </w:r>
      <w:r>
        <w:rPr>
          <w:rFonts w:hint="eastAsia" w:ascii="仿宋_GB2312" w:hAnsi="仿宋_GB2312" w:eastAsia="仿宋_GB2312" w:cs="仿宋_GB2312"/>
          <w:color w:val="auto"/>
          <w:sz w:val="32"/>
          <w:szCs w:val="32"/>
          <w:lang w:val="en-US" w:eastAsia="zh-CN"/>
        </w:rPr>
        <w:t>贰</w:t>
      </w:r>
      <w:r>
        <w:rPr>
          <w:rFonts w:hint="eastAsia" w:ascii="仿宋_GB2312" w:hAnsi="仿宋_GB2312" w:eastAsia="仿宋_GB2312" w:cs="仿宋_GB2312"/>
          <w:color w:val="auto"/>
          <w:sz w:val="32"/>
          <w:szCs w:val="32"/>
          <w:lang w:eastAsia="zh-CN"/>
        </w:rPr>
        <w:t>份，具有同等法律效力。自双方签名盖章后生效。</w:t>
      </w:r>
    </w:p>
    <w:p w14:paraId="4105D27C">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sz w:val="32"/>
          <w:szCs w:val="32"/>
          <w:lang w:val="en-US"/>
        </w:rPr>
      </w:pPr>
    </w:p>
    <w:p w14:paraId="31E437E4">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both"/>
        <w:textAlignment w:val="bottom"/>
        <w:rPr>
          <w:rFonts w:hint="eastAsia" w:ascii="仿宋_GB2312" w:hAnsi="仿宋_GB2312" w:eastAsia="仿宋_GB2312" w:cs="仿宋_GB2312"/>
          <w:color w:val="auto"/>
          <w:sz w:val="32"/>
          <w:szCs w:val="32"/>
          <w:lang w:val="en-US"/>
        </w:rPr>
      </w:pPr>
    </w:p>
    <w:p w14:paraId="31C08A39">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甲方：北海市路港建设投资开发有限公司（盖章）</w:t>
      </w:r>
    </w:p>
    <w:p w14:paraId="1F806A3B">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法定代表人或授权代表（签名）：</w:t>
      </w:r>
    </w:p>
    <w:p w14:paraId="144EBFB7">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p>
    <w:p w14:paraId="21061F77">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p>
    <w:p w14:paraId="09A6D896">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right="0" w:firstLine="640" w:firstLineChars="200"/>
        <w:jc w:val="both"/>
        <w:textAlignment w:val="bottom"/>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乙方：                          （盖章）</w:t>
      </w:r>
    </w:p>
    <w:p w14:paraId="72399392">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right="0" w:firstLine="640" w:firstLineChars="200"/>
        <w:jc w:val="both"/>
        <w:textAlignment w:val="bottom"/>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法定代表人或授权代表（签名）：</w:t>
      </w:r>
    </w:p>
    <w:p w14:paraId="4D1228A3">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right="0"/>
        <w:jc w:val="both"/>
        <w:textAlignment w:val="bottom"/>
        <w:rPr>
          <w:rFonts w:hint="eastAsia" w:ascii="仿宋_GB2312" w:hAnsi="仿宋_GB2312" w:eastAsia="仿宋_GB2312" w:cs="仿宋_GB2312"/>
          <w:color w:val="auto"/>
          <w:kern w:val="2"/>
          <w:sz w:val="32"/>
          <w:szCs w:val="32"/>
          <w:lang w:val="en-US" w:eastAsia="zh-CN" w:bidi="ar"/>
        </w:rPr>
      </w:pPr>
    </w:p>
    <w:p w14:paraId="55BC7EF4">
      <w:pPr>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240" w:lineRule="auto"/>
        <w:ind w:left="0" w:leftChars="0" w:right="0" w:firstLine="640" w:firstLineChars="200"/>
        <w:jc w:val="right"/>
        <w:textAlignment w:val="bottom"/>
        <w:rPr>
          <w:rFonts w:hint="eastAsia" w:ascii="方正仿宋_GB2312" w:hAnsi="方正仿宋_GB2312" w:eastAsia="方正仿宋_GB2312" w:cs="方正仿宋_GB2312"/>
          <w:color w:val="auto"/>
          <w:sz w:val="24"/>
          <w:szCs w:val="24"/>
          <w:lang w:val="en-US"/>
        </w:rPr>
      </w:pPr>
      <w:r>
        <w:rPr>
          <w:rFonts w:hint="eastAsia" w:ascii="仿宋_GB2312" w:hAnsi="仿宋_GB2312" w:eastAsia="仿宋_GB2312" w:cs="仿宋_GB2312"/>
          <w:color w:val="auto"/>
          <w:kern w:val="2"/>
          <w:sz w:val="32"/>
          <w:szCs w:val="32"/>
          <w:lang w:val="en-US" w:eastAsia="zh-CN" w:bidi="ar"/>
        </w:rPr>
        <w:t>日期：2025年   月   日</w:t>
      </w:r>
    </w:p>
    <w:sectPr>
      <w:footerReference r:id="rId3" w:type="default"/>
      <w:pgSz w:w="11906" w:h="16838"/>
      <w:pgMar w:top="1440" w:right="1701" w:bottom="1440"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A9DCC2-A7B1-40E3-B961-BCF2CBEE56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60EE1640-697F-4DCB-8A2B-3742C80CE35B}"/>
  </w:font>
  <w:font w:name="微软雅黑">
    <w:panose1 w:val="020B0503020204020204"/>
    <w:charset w:val="86"/>
    <w:family w:val="auto"/>
    <w:pitch w:val="default"/>
    <w:sig w:usb0="80000287" w:usb1="2ACF3C50" w:usb2="00000016" w:usb3="00000000" w:csb0="0004001F" w:csb1="00000000"/>
    <w:embedRegular r:id="rId3" w:fontKey="{B946C4C0-83CD-44E5-9D44-6AC573F1B7DA}"/>
  </w:font>
  <w:font w:name="仿宋_GB2312">
    <w:panose1 w:val="02010609030101010101"/>
    <w:charset w:val="86"/>
    <w:family w:val="auto"/>
    <w:pitch w:val="default"/>
    <w:sig w:usb0="00000001" w:usb1="080E0000" w:usb2="00000000" w:usb3="00000000" w:csb0="00040000" w:csb1="00000000"/>
    <w:embedRegular r:id="rId4" w:fontKey="{52042A7B-7AEE-4DC1-8FA0-59523B85D414}"/>
  </w:font>
  <w:font w:name="方正仿宋_GB2312">
    <w:panose1 w:val="02000000000000000000"/>
    <w:charset w:val="86"/>
    <w:family w:val="auto"/>
    <w:pitch w:val="default"/>
    <w:sig w:usb0="A00002BF" w:usb1="184F6CFA" w:usb2="00000012" w:usb3="00000000" w:csb0="00040001" w:csb1="00000000"/>
    <w:embedRegular r:id="rId5" w:fontKey="{B784421C-BF72-4A80-8FEC-51EA4A8EAFD1}"/>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F0CB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39FC7">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439FC7">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16100B"/>
    <w:rsid w:val="001623C3"/>
    <w:rsid w:val="00D166C5"/>
    <w:rsid w:val="03102B96"/>
    <w:rsid w:val="057905AA"/>
    <w:rsid w:val="08E72D99"/>
    <w:rsid w:val="0C732B9E"/>
    <w:rsid w:val="0D9438B7"/>
    <w:rsid w:val="0E3177FA"/>
    <w:rsid w:val="0E323572"/>
    <w:rsid w:val="0F5337A0"/>
    <w:rsid w:val="14706BA3"/>
    <w:rsid w:val="1702634F"/>
    <w:rsid w:val="17712ED3"/>
    <w:rsid w:val="18FE0E90"/>
    <w:rsid w:val="1CC45CDD"/>
    <w:rsid w:val="1E857A99"/>
    <w:rsid w:val="1EDF0BAD"/>
    <w:rsid w:val="21DC5877"/>
    <w:rsid w:val="2A603AE7"/>
    <w:rsid w:val="2BD33847"/>
    <w:rsid w:val="30943EE8"/>
    <w:rsid w:val="30D75B88"/>
    <w:rsid w:val="340A6274"/>
    <w:rsid w:val="349F3163"/>
    <w:rsid w:val="34B15C57"/>
    <w:rsid w:val="3558300F"/>
    <w:rsid w:val="387F75A2"/>
    <w:rsid w:val="398A6CD5"/>
    <w:rsid w:val="3F0B79FD"/>
    <w:rsid w:val="40FB17F6"/>
    <w:rsid w:val="414028E7"/>
    <w:rsid w:val="45760CBE"/>
    <w:rsid w:val="4A400B17"/>
    <w:rsid w:val="4B16100B"/>
    <w:rsid w:val="4B555E20"/>
    <w:rsid w:val="4C0F6FA6"/>
    <w:rsid w:val="4C611494"/>
    <w:rsid w:val="4EA83811"/>
    <w:rsid w:val="4F0973FC"/>
    <w:rsid w:val="526F57C8"/>
    <w:rsid w:val="56CF2CD9"/>
    <w:rsid w:val="578C0BCA"/>
    <w:rsid w:val="579625B4"/>
    <w:rsid w:val="58297F86"/>
    <w:rsid w:val="5B114B72"/>
    <w:rsid w:val="5CF4283B"/>
    <w:rsid w:val="5E86036F"/>
    <w:rsid w:val="5E9B1D81"/>
    <w:rsid w:val="5EDA7DB1"/>
    <w:rsid w:val="604871B7"/>
    <w:rsid w:val="61467852"/>
    <w:rsid w:val="625907F6"/>
    <w:rsid w:val="64E63BA7"/>
    <w:rsid w:val="65ED4F2A"/>
    <w:rsid w:val="672C6E65"/>
    <w:rsid w:val="69AD7776"/>
    <w:rsid w:val="6CBC5656"/>
    <w:rsid w:val="6DA22A9E"/>
    <w:rsid w:val="718E7D9E"/>
    <w:rsid w:val="71FA07DA"/>
    <w:rsid w:val="72A366E5"/>
    <w:rsid w:val="72C03B73"/>
    <w:rsid w:val="74842EFD"/>
    <w:rsid w:val="74934F45"/>
    <w:rsid w:val="751C3136"/>
    <w:rsid w:val="763611E3"/>
    <w:rsid w:val="76764AC8"/>
    <w:rsid w:val="7B4038F6"/>
    <w:rsid w:val="7CA407FA"/>
    <w:rsid w:val="7E6A3164"/>
    <w:rsid w:val="7F2A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6">
    <w:name w:val="Table Grid"/>
    <w:basedOn w:val="5"/>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8">
    <w:name w:val="Hyperlink"/>
    <w:basedOn w:val="7"/>
    <w:qFormat/>
    <w:uiPriority w:val="0"/>
    <w:rPr>
      <w:color w:val="0000FF"/>
      <w:u w:val="single"/>
    </w:rPr>
  </w:style>
  <w:style w:type="paragraph" w:customStyle="1" w:styleId="9">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paragraph" w:customStyle="1" w:styleId="10">
    <w:name w:val="无间隔1"/>
    <w:basedOn w:val="1"/>
    <w:qFormat/>
    <w:uiPriority w:val="0"/>
    <w:pPr>
      <w:keepNext w:val="0"/>
      <w:keepLines w:val="0"/>
      <w:widowControl/>
      <w:suppressLineNumbers w:val="0"/>
      <w:spacing w:before="0" w:beforeAutospacing="0" w:after="0" w:afterAutospacing="0"/>
      <w:ind w:left="0" w:right="0"/>
      <w:jc w:val="left"/>
    </w:pPr>
    <w:rPr>
      <w:rFonts w:hint="default" w:ascii="Calibri" w:hAnsi="Calibri" w:eastAsia="宋体" w:cs="Times New Roman"/>
      <w:kern w:val="0"/>
      <w:sz w:val="24"/>
      <w:szCs w:val="3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3338</Words>
  <Characters>3477</Characters>
  <Lines>0</Lines>
  <Paragraphs>0</Paragraphs>
  <TotalTime>19</TotalTime>
  <ScaleCrop>false</ScaleCrop>
  <LinksUpToDate>false</LinksUpToDate>
  <CharactersWithSpaces>3606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2025-04-17T02:19:00Z</dcterms:created>
  <dc:creator>Administrator</dc:creator>
  <cp:lastModifiedBy>庞博华</cp:lastModifiedBy>
  <cp:lastPrinted>2025-12-16T02:49:00Z</cp:lastPrinted>
  <dcterms:modified xsi:type="dcterms:W3CDTF">2025-12-21T01:30:15Z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68E41166F7D14D9785E3B6E0E9AA121F_13</vt:lpwstr>
  </property>
  <property fmtid="{D5CDD505-2E9C-101B-9397-08002B2CF9AE}" pid="4" name="KSOTemplateDocerSaveRecord">
    <vt:lpwstr>eyJoZGlkIjoiZGJiZDNkYTM4MzMwMGRkNmRhZGZmN2JiNzBhNWQwNDEiLCJ1c2VySWQiOiI0Njk2NjA0NzYifQ==</vt:lpwstr>
  </property>
</Properties>
</file>